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4EA4" w14:textId="5BD87A10" w:rsidR="009100F3" w:rsidRPr="008E404F" w:rsidRDefault="009100F3" w:rsidP="0082680C">
      <w:pPr>
        <w:spacing w:line="240" w:lineRule="auto"/>
        <w:jc w:val="center"/>
        <w:rPr>
          <w:b/>
          <w:sz w:val="36"/>
        </w:rPr>
      </w:pPr>
      <w:r w:rsidRPr="008E404F">
        <w:rPr>
          <w:b/>
          <w:sz w:val="36"/>
        </w:rPr>
        <w:t>Schůze výboru SVJ</w:t>
      </w:r>
      <w:r w:rsidR="00391A41">
        <w:rPr>
          <w:b/>
          <w:sz w:val="36"/>
        </w:rPr>
        <w:t xml:space="preserve"> </w:t>
      </w:r>
      <w:r w:rsidR="00295EC2">
        <w:rPr>
          <w:b/>
          <w:sz w:val="36"/>
        </w:rPr>
        <w:t>2019</w:t>
      </w:r>
      <w:r w:rsidR="005C5A96">
        <w:rPr>
          <w:b/>
          <w:sz w:val="36"/>
        </w:rPr>
        <w:t>-</w:t>
      </w:r>
      <w:r w:rsidR="00295EC2">
        <w:rPr>
          <w:b/>
          <w:sz w:val="36"/>
        </w:rPr>
        <w:t>0</w:t>
      </w:r>
      <w:r w:rsidR="00F60348">
        <w:rPr>
          <w:b/>
          <w:sz w:val="36"/>
        </w:rPr>
        <w:t>9</w:t>
      </w:r>
      <w:r w:rsidR="00295EC2">
        <w:rPr>
          <w:b/>
          <w:sz w:val="36"/>
        </w:rPr>
        <w:t>-</w:t>
      </w:r>
      <w:r w:rsidR="00F60348">
        <w:rPr>
          <w:b/>
          <w:sz w:val="36"/>
        </w:rPr>
        <w:t>08</w:t>
      </w:r>
    </w:p>
    <w:p w14:paraId="4F7FC3A4" w14:textId="3B381D6C" w:rsidR="00203A35" w:rsidRPr="005C5A96" w:rsidRDefault="009100F3" w:rsidP="0082680C">
      <w:pPr>
        <w:spacing w:line="240" w:lineRule="auto"/>
        <w:rPr>
          <w:sz w:val="24"/>
        </w:rPr>
      </w:pPr>
      <w:r w:rsidRPr="005C5A96">
        <w:rPr>
          <w:sz w:val="24"/>
        </w:rPr>
        <w:t xml:space="preserve">Datum: </w:t>
      </w:r>
      <w:r w:rsidR="00F60348">
        <w:rPr>
          <w:sz w:val="24"/>
        </w:rPr>
        <w:t>8.9</w:t>
      </w:r>
      <w:r w:rsidR="00295EC2">
        <w:rPr>
          <w:sz w:val="24"/>
        </w:rPr>
        <w:t>.2019</w:t>
      </w:r>
    </w:p>
    <w:p w14:paraId="73815127" w14:textId="321727D4" w:rsidR="00D23C26" w:rsidRPr="005C5A96" w:rsidRDefault="00D23C26" w:rsidP="0082680C">
      <w:pPr>
        <w:spacing w:after="0" w:line="240" w:lineRule="auto"/>
        <w:rPr>
          <w:sz w:val="24"/>
        </w:rPr>
      </w:pPr>
      <w:r w:rsidRPr="005C5A96">
        <w:rPr>
          <w:sz w:val="24"/>
        </w:rPr>
        <w:t>Přítomni:</w:t>
      </w:r>
      <w:r w:rsidRPr="005C5A96">
        <w:rPr>
          <w:sz w:val="24"/>
        </w:rPr>
        <w:tab/>
        <w:t>ing. Martin Klička (MK)</w:t>
      </w:r>
    </w:p>
    <w:p w14:paraId="4313388F" w14:textId="3A7FDE69" w:rsidR="00D23C26" w:rsidRPr="005C5A96" w:rsidRDefault="009100F3" w:rsidP="0082680C">
      <w:pPr>
        <w:spacing w:after="0" w:line="240" w:lineRule="auto"/>
        <w:ind w:left="708" w:firstLine="708"/>
        <w:rPr>
          <w:sz w:val="24"/>
        </w:rPr>
      </w:pPr>
      <w:r w:rsidRPr="005C5A96">
        <w:rPr>
          <w:sz w:val="24"/>
        </w:rPr>
        <w:t xml:space="preserve">ing. </w:t>
      </w:r>
      <w:r w:rsidR="00F65365" w:rsidRPr="005C5A96">
        <w:rPr>
          <w:sz w:val="24"/>
        </w:rPr>
        <w:t>B</w:t>
      </w:r>
      <w:r w:rsidRPr="005C5A96">
        <w:rPr>
          <w:sz w:val="24"/>
        </w:rPr>
        <w:t>lanka Sovadinová (BS)</w:t>
      </w:r>
    </w:p>
    <w:p w14:paraId="536D954C" w14:textId="679BFD08" w:rsidR="00D23C26" w:rsidRPr="005C5A96" w:rsidRDefault="009100F3" w:rsidP="0082680C">
      <w:pPr>
        <w:spacing w:after="0" w:line="240" w:lineRule="auto"/>
        <w:ind w:left="708" w:firstLine="708"/>
        <w:rPr>
          <w:sz w:val="24"/>
        </w:rPr>
      </w:pPr>
      <w:r w:rsidRPr="005C5A96">
        <w:rPr>
          <w:sz w:val="24"/>
        </w:rPr>
        <w:t xml:space="preserve">Tomáš </w:t>
      </w:r>
      <w:r w:rsidR="00F65365" w:rsidRPr="005C5A96">
        <w:rPr>
          <w:sz w:val="24"/>
        </w:rPr>
        <w:t>Neckář</w:t>
      </w:r>
      <w:r w:rsidR="00D23C26" w:rsidRPr="005C5A96">
        <w:rPr>
          <w:sz w:val="24"/>
        </w:rPr>
        <w:t xml:space="preserve"> (TN)</w:t>
      </w:r>
    </w:p>
    <w:p w14:paraId="21133BC9" w14:textId="77777777" w:rsidR="00AC06CF" w:rsidRDefault="00AC06CF" w:rsidP="0082680C">
      <w:pPr>
        <w:spacing w:after="0" w:line="240" w:lineRule="auto"/>
        <w:jc w:val="both"/>
        <w:rPr>
          <w:b/>
          <w:sz w:val="28"/>
        </w:rPr>
      </w:pPr>
    </w:p>
    <w:p w14:paraId="79E94E28" w14:textId="249A446B" w:rsidR="00AE5199" w:rsidRDefault="002519C9" w:rsidP="0082680C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Zápis z</w:t>
      </w:r>
      <w:r w:rsidR="00857033" w:rsidRPr="00D430BF">
        <w:rPr>
          <w:b/>
          <w:sz w:val="28"/>
        </w:rPr>
        <w:t xml:space="preserve"> jednání výboru:</w:t>
      </w:r>
    </w:p>
    <w:p w14:paraId="4D3F7E95" w14:textId="77777777" w:rsidR="000E65E6" w:rsidRDefault="000E65E6" w:rsidP="0082680C">
      <w:pPr>
        <w:spacing w:after="0" w:line="240" w:lineRule="auto"/>
        <w:jc w:val="both"/>
        <w:rPr>
          <w:b/>
          <w:sz w:val="28"/>
        </w:rPr>
      </w:pPr>
    </w:p>
    <w:p w14:paraId="576B4759" w14:textId="499CF9BF" w:rsidR="000E65E6" w:rsidRDefault="000E65E6" w:rsidP="0082680C">
      <w:pPr>
        <w:spacing w:after="0" w:line="240" w:lineRule="auto"/>
        <w:jc w:val="both"/>
        <w:rPr>
          <w:b/>
          <w:sz w:val="28"/>
        </w:rPr>
      </w:pPr>
    </w:p>
    <w:p w14:paraId="2625FB1E" w14:textId="6646F78B" w:rsidR="000E65E6" w:rsidRDefault="000E65E6" w:rsidP="000E65E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Volba předsedy a místopředsedy Výboru</w:t>
      </w:r>
    </w:p>
    <w:p w14:paraId="4B936EF4" w14:textId="2D51294A" w:rsidR="000E65E6" w:rsidRDefault="000E65E6" w:rsidP="000E65E6">
      <w:pPr>
        <w:pStyle w:val="Odstavecseseznamem"/>
        <w:spacing w:after="0" w:line="240" w:lineRule="auto"/>
        <w:ind w:left="1416"/>
        <w:jc w:val="both"/>
        <w:rPr>
          <w:sz w:val="28"/>
        </w:rPr>
      </w:pPr>
      <w:r w:rsidRPr="000E65E6">
        <w:rPr>
          <w:sz w:val="28"/>
        </w:rPr>
        <w:t>Po zvolení n</w:t>
      </w:r>
      <w:r>
        <w:rPr>
          <w:sz w:val="28"/>
        </w:rPr>
        <w:t>ového výboru SVJ na minulém shromáždění proběhla volba jednotlivých funkcí takto:</w:t>
      </w:r>
    </w:p>
    <w:p w14:paraId="1DA9B7D4" w14:textId="6AE057A6" w:rsidR="000E65E6" w:rsidRDefault="000E65E6" w:rsidP="000E65E6">
      <w:pPr>
        <w:pStyle w:val="Odstavecseseznamem"/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Předseda:</w:t>
      </w:r>
      <w:r w:rsidR="00D53E73">
        <w:rPr>
          <w:sz w:val="28"/>
        </w:rPr>
        <w:t xml:space="preserve"> ing. Martin Klička</w:t>
      </w:r>
    </w:p>
    <w:p w14:paraId="1193C1B5" w14:textId="354D15E8" w:rsidR="00D53E73" w:rsidRPr="00D53E73" w:rsidRDefault="000E65E6" w:rsidP="00D53E73">
      <w:pPr>
        <w:pStyle w:val="Odstavecseseznamem"/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Místopředseda:</w:t>
      </w:r>
      <w:r w:rsidR="00D53E73">
        <w:rPr>
          <w:sz w:val="28"/>
        </w:rPr>
        <w:t xml:space="preserve"> ing. Blanka Sovadinová</w:t>
      </w:r>
    </w:p>
    <w:p w14:paraId="4D38672B" w14:textId="5CEF6711" w:rsidR="000E65E6" w:rsidRPr="000E65E6" w:rsidRDefault="000E65E6" w:rsidP="000E65E6">
      <w:pPr>
        <w:pStyle w:val="Odstavecseseznamem"/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Člen:</w:t>
      </w:r>
      <w:r w:rsidR="00D53E73">
        <w:rPr>
          <w:sz w:val="28"/>
        </w:rPr>
        <w:t xml:space="preserve"> Tomáš Neckář</w:t>
      </w:r>
    </w:p>
    <w:p w14:paraId="066840F5" w14:textId="77777777" w:rsidR="00DD6AE0" w:rsidRDefault="00DD6AE0" w:rsidP="0082680C">
      <w:pPr>
        <w:spacing w:after="0" w:line="240" w:lineRule="auto"/>
        <w:jc w:val="both"/>
        <w:rPr>
          <w:b/>
          <w:sz w:val="28"/>
        </w:rPr>
      </w:pPr>
    </w:p>
    <w:p w14:paraId="27C8683D" w14:textId="7A50532D" w:rsidR="007C3E01" w:rsidRDefault="007C3E01" w:rsidP="007C3E01">
      <w:pPr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M</w:t>
      </w:r>
      <w:r w:rsidR="009A2603">
        <w:rPr>
          <w:b/>
          <w:sz w:val="28"/>
        </w:rPr>
        <w:t>říže</w:t>
      </w:r>
    </w:p>
    <w:p w14:paraId="3BAC214D" w14:textId="72CD7F43" w:rsidR="00181972" w:rsidRDefault="007C3E01" w:rsidP="008A02C0">
      <w:pPr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Byl dojednán postup realizace mříží</w:t>
      </w:r>
      <w:r w:rsidR="000F66FE">
        <w:rPr>
          <w:sz w:val="28"/>
        </w:rPr>
        <w:t>,</w:t>
      </w:r>
      <w:r>
        <w:rPr>
          <w:sz w:val="28"/>
        </w:rPr>
        <w:t xml:space="preserve"> tak aby mohl</w:t>
      </w:r>
      <w:r w:rsidR="000F66FE">
        <w:rPr>
          <w:sz w:val="28"/>
        </w:rPr>
        <w:t>y</w:t>
      </w:r>
      <w:r>
        <w:rPr>
          <w:sz w:val="28"/>
        </w:rPr>
        <w:t xml:space="preserve"> být zkolaudován</w:t>
      </w:r>
      <w:r w:rsidR="000F66FE">
        <w:rPr>
          <w:sz w:val="28"/>
        </w:rPr>
        <w:t xml:space="preserve">y </w:t>
      </w:r>
      <w:r w:rsidR="00D242A0">
        <w:rPr>
          <w:sz w:val="28"/>
        </w:rPr>
        <w:t>stavebním úřadem</w:t>
      </w:r>
      <w:r w:rsidR="00921D43">
        <w:rPr>
          <w:sz w:val="28"/>
        </w:rPr>
        <w:t xml:space="preserve"> – vzor 3p</w:t>
      </w:r>
      <w:r w:rsidR="008A02C0">
        <w:rPr>
          <w:sz w:val="28"/>
        </w:rPr>
        <w:t>.</w:t>
      </w:r>
    </w:p>
    <w:p w14:paraId="24ECD79F" w14:textId="4AD8F07C" w:rsidR="008A02C0" w:rsidRDefault="00F60348" w:rsidP="000E65E6">
      <w:pPr>
        <w:spacing w:after="0" w:line="240" w:lineRule="auto"/>
        <w:ind w:left="1416"/>
        <w:jc w:val="both"/>
        <w:rPr>
          <w:color w:val="FF0000"/>
          <w:sz w:val="28"/>
        </w:rPr>
      </w:pPr>
      <w:r w:rsidRPr="00F60348">
        <w:rPr>
          <w:color w:val="FF0000"/>
          <w:sz w:val="28"/>
        </w:rPr>
        <w:t xml:space="preserve">Dle sdělení SÚ MčP12 </w:t>
      </w:r>
      <w:r>
        <w:rPr>
          <w:color w:val="FF0000"/>
          <w:sz w:val="28"/>
        </w:rPr>
        <w:t xml:space="preserve">(referent p.Šnajdr) </w:t>
      </w:r>
      <w:r w:rsidRPr="00F60348">
        <w:rPr>
          <w:color w:val="FF0000"/>
          <w:sz w:val="28"/>
        </w:rPr>
        <w:t>nemůžou být mříže zkolaudovány z důvodu nepovolování H</w:t>
      </w:r>
      <w:r w:rsidR="00D53E73">
        <w:rPr>
          <w:color w:val="FF0000"/>
          <w:sz w:val="28"/>
        </w:rPr>
        <w:t>Z</w:t>
      </w:r>
      <w:r w:rsidRPr="00F60348">
        <w:rPr>
          <w:color w:val="FF0000"/>
          <w:sz w:val="28"/>
        </w:rPr>
        <w:t>SHMP.</w:t>
      </w:r>
    </w:p>
    <w:p w14:paraId="7F8EAA1F" w14:textId="5628F418" w:rsidR="00D53E73" w:rsidRPr="0023620B" w:rsidRDefault="00D53E73" w:rsidP="000E65E6">
      <w:pPr>
        <w:spacing w:after="0" w:line="240" w:lineRule="auto"/>
        <w:ind w:left="1416"/>
        <w:jc w:val="both"/>
        <w:rPr>
          <w:color w:val="FF0000"/>
          <w:sz w:val="28"/>
          <w:u w:val="single"/>
        </w:rPr>
      </w:pPr>
      <w:r w:rsidRPr="0023620B">
        <w:rPr>
          <w:color w:val="FF0000"/>
          <w:sz w:val="28"/>
          <w:u w:val="single"/>
        </w:rPr>
        <w:t>Výbor vyzývá všechny majitele mříží</w:t>
      </w:r>
      <w:r w:rsidR="0023620B" w:rsidRPr="0023620B">
        <w:rPr>
          <w:color w:val="FF0000"/>
          <w:sz w:val="28"/>
          <w:u w:val="single"/>
        </w:rPr>
        <w:t xml:space="preserve"> k jejich odstranění!</w:t>
      </w:r>
    </w:p>
    <w:p w14:paraId="65ACBE28" w14:textId="77777777" w:rsidR="000E65E6" w:rsidRDefault="000E65E6" w:rsidP="000E65E6">
      <w:pPr>
        <w:spacing w:after="0" w:line="240" w:lineRule="auto"/>
        <w:ind w:left="1416"/>
        <w:jc w:val="both"/>
        <w:rPr>
          <w:b/>
          <w:sz w:val="28"/>
        </w:rPr>
      </w:pPr>
    </w:p>
    <w:p w14:paraId="6867F9B9" w14:textId="29BF53D4" w:rsidR="008A02C0" w:rsidRDefault="008A02C0" w:rsidP="008A0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Stanovy</w:t>
      </w:r>
    </w:p>
    <w:p w14:paraId="2BFFC28F" w14:textId="3958D627" w:rsidR="008A02C0" w:rsidRDefault="008A02C0" w:rsidP="008A02C0">
      <w:pPr>
        <w:spacing w:after="0" w:line="240" w:lineRule="auto"/>
        <w:ind w:left="1416"/>
        <w:jc w:val="both"/>
        <w:rPr>
          <w:sz w:val="28"/>
        </w:rPr>
      </w:pPr>
      <w:r w:rsidRPr="008A02C0">
        <w:rPr>
          <w:sz w:val="28"/>
        </w:rPr>
        <w:t>Byl dohodnut postup schválení aktualizovaných stanov SVJ</w:t>
      </w:r>
      <w:r>
        <w:rPr>
          <w:sz w:val="28"/>
        </w:rPr>
        <w:t xml:space="preserve"> (projednání členskou schůzí a poté schválení za účasti notáře)</w:t>
      </w:r>
    </w:p>
    <w:p w14:paraId="299BD300" w14:textId="2F07E8DD" w:rsidR="008A02C0" w:rsidRDefault="002F5137" w:rsidP="000E65E6">
      <w:pPr>
        <w:spacing w:after="0" w:line="240" w:lineRule="auto"/>
        <w:ind w:left="1416"/>
        <w:jc w:val="both"/>
        <w:rPr>
          <w:color w:val="FF0000"/>
          <w:sz w:val="28"/>
        </w:rPr>
      </w:pPr>
      <w:r>
        <w:rPr>
          <w:color w:val="FF0000"/>
          <w:sz w:val="28"/>
        </w:rPr>
        <w:t>Bylo projednáno výborem i schromážděním a b</w:t>
      </w:r>
      <w:r w:rsidR="00F60348" w:rsidRPr="00FC6147">
        <w:rPr>
          <w:color w:val="FF0000"/>
          <w:sz w:val="28"/>
        </w:rPr>
        <w:t>ude dohodnut termín shromáždění za účasti notáře</w:t>
      </w:r>
    </w:p>
    <w:p w14:paraId="5D7D2214" w14:textId="77777777" w:rsidR="000E65E6" w:rsidRDefault="000E65E6" w:rsidP="000E65E6">
      <w:pPr>
        <w:spacing w:after="0" w:line="240" w:lineRule="auto"/>
        <w:ind w:left="1416"/>
        <w:jc w:val="both"/>
        <w:rPr>
          <w:b/>
          <w:sz w:val="28"/>
        </w:rPr>
      </w:pPr>
    </w:p>
    <w:p w14:paraId="061A97BD" w14:textId="11C99AB6" w:rsidR="008A02C0" w:rsidRDefault="008A02C0" w:rsidP="008A0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Nové výměry</w:t>
      </w:r>
    </w:p>
    <w:p w14:paraId="7E40FFF8" w14:textId="30F604BC" w:rsidR="008A02C0" w:rsidRDefault="008A02C0" w:rsidP="008A02C0">
      <w:pPr>
        <w:pStyle w:val="Odstavecseseznamem"/>
        <w:spacing w:after="0" w:line="240" w:lineRule="auto"/>
        <w:ind w:left="1416"/>
        <w:jc w:val="both"/>
        <w:rPr>
          <w:sz w:val="28"/>
        </w:rPr>
      </w:pPr>
      <w:r>
        <w:rPr>
          <w:sz w:val="28"/>
        </w:rPr>
        <w:t>Nové výměry budou před podáním do katastru podepsány vlastníky za účasti autorizační pracovnice (po shromáždění)</w:t>
      </w:r>
    </w:p>
    <w:p w14:paraId="701D64B1" w14:textId="24913129" w:rsidR="008A02C0" w:rsidRDefault="00FC6147" w:rsidP="008A02C0">
      <w:pPr>
        <w:pStyle w:val="Odstavecseseznamem"/>
        <w:spacing w:after="0" w:line="240" w:lineRule="auto"/>
        <w:ind w:left="1416"/>
        <w:jc w:val="both"/>
        <w:rPr>
          <w:color w:val="FF0000"/>
          <w:sz w:val="28"/>
        </w:rPr>
      </w:pPr>
      <w:r w:rsidRPr="00FC6147">
        <w:rPr>
          <w:color w:val="FF0000"/>
          <w:sz w:val="28"/>
        </w:rPr>
        <w:t>DTTO jako v bodě 2.</w:t>
      </w:r>
    </w:p>
    <w:p w14:paraId="7117A7D7" w14:textId="77777777" w:rsidR="000E65E6" w:rsidRPr="008A02C0" w:rsidRDefault="000E65E6" w:rsidP="008A02C0">
      <w:pPr>
        <w:pStyle w:val="Odstavecseseznamem"/>
        <w:spacing w:after="0" w:line="240" w:lineRule="auto"/>
        <w:ind w:left="1416"/>
        <w:jc w:val="both"/>
        <w:rPr>
          <w:sz w:val="28"/>
        </w:rPr>
      </w:pPr>
    </w:p>
    <w:p w14:paraId="3E462E52" w14:textId="33721F37" w:rsidR="00FC6147" w:rsidRDefault="008C6AFA" w:rsidP="008A0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sz w:val="28"/>
        </w:rPr>
      </w:pPr>
      <w:r w:rsidRPr="008A02C0">
        <w:rPr>
          <w:b/>
          <w:sz w:val="28"/>
        </w:rPr>
        <w:t>S</w:t>
      </w:r>
      <w:r w:rsidR="00FC6147">
        <w:rPr>
          <w:b/>
          <w:sz w:val="28"/>
        </w:rPr>
        <w:t>mlouva o technické činnosti v domě</w:t>
      </w:r>
    </w:p>
    <w:p w14:paraId="158344FA" w14:textId="7D3F206E" w:rsidR="008A02C0" w:rsidRDefault="00FC6147" w:rsidP="00D242A0">
      <w:pPr>
        <w:spacing w:after="0" w:line="240" w:lineRule="auto"/>
        <w:ind w:left="708"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Byla podepsána smlouva o technické činnosti v domě s p. Neckářem</w:t>
      </w:r>
    </w:p>
    <w:p w14:paraId="1A03D9DC" w14:textId="338EDAEB" w:rsidR="00FC6147" w:rsidRDefault="00FC6147" w:rsidP="00D242A0">
      <w:pPr>
        <w:spacing w:after="0" w:line="240" w:lineRule="auto"/>
        <w:ind w:left="708"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od 1.7.2019 na základě požadavku KK z minulého shromáždění</w:t>
      </w:r>
    </w:p>
    <w:p w14:paraId="0A712DEF" w14:textId="77777777" w:rsidR="000E65E6" w:rsidRDefault="000E65E6" w:rsidP="00D242A0">
      <w:pPr>
        <w:spacing w:after="0" w:line="240" w:lineRule="auto"/>
        <w:ind w:left="708" w:firstLine="708"/>
        <w:jc w:val="both"/>
        <w:rPr>
          <w:color w:val="000000" w:themeColor="text1"/>
          <w:sz w:val="28"/>
        </w:rPr>
      </w:pPr>
    </w:p>
    <w:p w14:paraId="4AAD60EC" w14:textId="31229539" w:rsidR="00FC6147" w:rsidRPr="00FC6147" w:rsidRDefault="00FC6147" w:rsidP="00FC614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color w:val="000000" w:themeColor="text1"/>
          <w:sz w:val="28"/>
        </w:rPr>
      </w:pPr>
      <w:r w:rsidRPr="00FC6147">
        <w:rPr>
          <w:b/>
          <w:color w:val="000000" w:themeColor="text1"/>
          <w:sz w:val="28"/>
        </w:rPr>
        <w:lastRenderedPageBreak/>
        <w:t>Revize výtahu</w:t>
      </w:r>
    </w:p>
    <w:p w14:paraId="66881649" w14:textId="77777777" w:rsidR="00FC6147" w:rsidRDefault="00FC6147" w:rsidP="00FC6147">
      <w:pPr>
        <w:pStyle w:val="Odstavecseseznamem"/>
        <w:spacing w:after="0" w:line="240" w:lineRule="auto"/>
        <w:ind w:left="1068" w:firstLine="34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Byla provedena pravidelná předepsaná odborná zkouška výtahu </w:t>
      </w:r>
    </w:p>
    <w:p w14:paraId="70B3BF2B" w14:textId="029A0174" w:rsidR="00FC6147" w:rsidRDefault="00FC6147" w:rsidP="000F4CC5">
      <w:pPr>
        <w:pStyle w:val="Odstavecseseznamem"/>
        <w:spacing w:after="0" w:line="240" w:lineRule="auto"/>
        <w:ind w:left="141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revizním technikem firmy SCHINDLER. Předepsané závady byly odstraněny</w:t>
      </w:r>
      <w:r w:rsidR="000F4CC5">
        <w:rPr>
          <w:color w:val="000000" w:themeColor="text1"/>
          <w:sz w:val="28"/>
        </w:rPr>
        <w:t xml:space="preserve"> (osvětlení strojovny-p.Neckář)</w:t>
      </w:r>
      <w:r>
        <w:rPr>
          <w:color w:val="000000" w:themeColor="text1"/>
          <w:sz w:val="28"/>
        </w:rPr>
        <w:t>, zbývá axiál</w:t>
      </w:r>
      <w:r w:rsidR="000F4CC5">
        <w:rPr>
          <w:color w:val="000000" w:themeColor="text1"/>
          <w:sz w:val="28"/>
        </w:rPr>
        <w:t>n</w:t>
      </w:r>
      <w:r>
        <w:rPr>
          <w:color w:val="000000" w:themeColor="text1"/>
          <w:sz w:val="28"/>
        </w:rPr>
        <w:t>í</w:t>
      </w:r>
      <w:r w:rsidR="000F4CC5">
        <w:rPr>
          <w:color w:val="000000" w:themeColor="text1"/>
          <w:sz w:val="28"/>
        </w:rPr>
        <w:t xml:space="preserve"> vůle motoru, která by měla být odstraněna v horizontu tří let, pokud nedojde dříve k výměně výtahu.</w:t>
      </w:r>
    </w:p>
    <w:p w14:paraId="69367A7B" w14:textId="6A05BB7E" w:rsidR="00D53E73" w:rsidRDefault="00D53E73" w:rsidP="000F4CC5">
      <w:pPr>
        <w:pStyle w:val="Odstavecseseznamem"/>
        <w:spacing w:after="0" w:line="240" w:lineRule="auto"/>
        <w:ind w:left="1416"/>
        <w:jc w:val="both"/>
        <w:rPr>
          <w:color w:val="000000" w:themeColor="text1"/>
          <w:sz w:val="28"/>
        </w:rPr>
      </w:pPr>
    </w:p>
    <w:p w14:paraId="78F6B673" w14:textId="14D76214" w:rsidR="00D53E73" w:rsidRDefault="00D53E73" w:rsidP="00D53E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color w:val="000000" w:themeColor="text1"/>
          <w:sz w:val="28"/>
        </w:rPr>
      </w:pPr>
      <w:r w:rsidRPr="00D53E73">
        <w:rPr>
          <w:b/>
          <w:color w:val="000000" w:themeColor="text1"/>
          <w:sz w:val="28"/>
        </w:rPr>
        <w:t>Rozvody pro internet a kamerový dohled</w:t>
      </w:r>
    </w:p>
    <w:p w14:paraId="25DA4F97" w14:textId="3203277A" w:rsidR="004F6E99" w:rsidRDefault="00560F84" w:rsidP="00560F84">
      <w:pPr>
        <w:spacing w:after="0" w:line="240" w:lineRule="auto"/>
        <w:ind w:left="141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Výbor se dohodl na objednání nabídky projektu na vlastní rozvod internetu a vlastního kamerového systému.</w:t>
      </w:r>
      <w:bookmarkStart w:id="0" w:name="_GoBack"/>
      <w:bookmarkEnd w:id="0"/>
      <w:r>
        <w:rPr>
          <w:color w:val="000000" w:themeColor="text1"/>
          <w:sz w:val="28"/>
        </w:rPr>
        <w:t xml:space="preserve"> Poté bude předloženo shromáždění ke schválení. </w:t>
      </w:r>
    </w:p>
    <w:p w14:paraId="1A4497C2" w14:textId="5372D6FC" w:rsidR="00560F84" w:rsidRPr="00560F84" w:rsidRDefault="00560F84" w:rsidP="00560F84">
      <w:pPr>
        <w:spacing w:after="0" w:line="240" w:lineRule="auto"/>
        <w:ind w:left="141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Systém bude umožňovat připojení různých operátorů.</w:t>
      </w:r>
    </w:p>
    <w:p w14:paraId="598EFE07" w14:textId="32FBE505" w:rsidR="00FC6147" w:rsidRDefault="00FC6147" w:rsidP="00D242A0">
      <w:pPr>
        <w:spacing w:after="0" w:line="240" w:lineRule="auto"/>
        <w:ind w:left="708" w:firstLine="708"/>
        <w:jc w:val="both"/>
        <w:rPr>
          <w:b/>
          <w:color w:val="FF0000"/>
          <w:sz w:val="28"/>
        </w:rPr>
      </w:pPr>
    </w:p>
    <w:p w14:paraId="048DB754" w14:textId="77777777" w:rsidR="000E65E6" w:rsidRDefault="000E65E6" w:rsidP="00D242A0">
      <w:pPr>
        <w:spacing w:after="0" w:line="240" w:lineRule="auto"/>
        <w:ind w:left="708" w:firstLine="708"/>
        <w:jc w:val="both"/>
        <w:rPr>
          <w:b/>
          <w:color w:val="FF0000"/>
          <w:sz w:val="28"/>
        </w:rPr>
      </w:pPr>
    </w:p>
    <w:p w14:paraId="7811186F" w14:textId="77777777" w:rsidR="008A02C0" w:rsidRDefault="008A02C0" w:rsidP="00D242A0">
      <w:pPr>
        <w:spacing w:after="0" w:line="240" w:lineRule="auto"/>
        <w:ind w:left="708" w:firstLine="708"/>
        <w:jc w:val="both"/>
        <w:rPr>
          <w:b/>
          <w:color w:val="FF0000"/>
          <w:sz w:val="28"/>
        </w:rPr>
      </w:pPr>
    </w:p>
    <w:p w14:paraId="0921EE38" w14:textId="4BBEC212" w:rsidR="009D27FF" w:rsidRDefault="0007596A" w:rsidP="0082680C">
      <w:pPr>
        <w:spacing w:after="0"/>
        <w:rPr>
          <w:b/>
          <w:sz w:val="24"/>
        </w:rPr>
      </w:pPr>
      <w:r>
        <w:rPr>
          <w:b/>
          <w:sz w:val="24"/>
        </w:rPr>
        <w:t>Podepsáni</w:t>
      </w:r>
      <w:r w:rsidR="000F66FE">
        <w:rPr>
          <w:b/>
          <w:sz w:val="24"/>
        </w:rPr>
        <w:t>:</w:t>
      </w:r>
    </w:p>
    <w:p w14:paraId="7027FAFD" w14:textId="48D49C91" w:rsidR="000E65E6" w:rsidRDefault="000E65E6" w:rsidP="0082680C">
      <w:pPr>
        <w:spacing w:after="0"/>
        <w:rPr>
          <w:b/>
          <w:sz w:val="24"/>
        </w:rPr>
      </w:pPr>
    </w:p>
    <w:p w14:paraId="1F874CCE" w14:textId="77777777" w:rsidR="000E65E6" w:rsidRDefault="000E65E6" w:rsidP="0082680C">
      <w:pPr>
        <w:spacing w:after="0"/>
        <w:rPr>
          <w:b/>
          <w:sz w:val="24"/>
        </w:rPr>
      </w:pPr>
    </w:p>
    <w:p w14:paraId="6087C135" w14:textId="77777777" w:rsidR="00350F67" w:rsidRDefault="00350F67" w:rsidP="0082680C">
      <w:pPr>
        <w:spacing w:after="0"/>
        <w:rPr>
          <w:b/>
          <w:sz w:val="24"/>
        </w:rPr>
      </w:pPr>
    </w:p>
    <w:p w14:paraId="530BE64B" w14:textId="77777777" w:rsidR="00350F67" w:rsidRDefault="00350F67" w:rsidP="0082680C">
      <w:pPr>
        <w:spacing w:after="0"/>
        <w:rPr>
          <w:b/>
          <w:sz w:val="24"/>
        </w:rPr>
      </w:pPr>
    </w:p>
    <w:p w14:paraId="0A8EB57F" w14:textId="77777777" w:rsidR="00350F67" w:rsidRPr="00171C06" w:rsidRDefault="00350F67" w:rsidP="0082680C">
      <w:pPr>
        <w:spacing w:after="0"/>
        <w:rPr>
          <w:b/>
          <w:sz w:val="24"/>
        </w:rPr>
      </w:pPr>
    </w:p>
    <w:p w14:paraId="1FD59258" w14:textId="77777777" w:rsidR="009D27FF" w:rsidRPr="00171C06" w:rsidRDefault="00305579" w:rsidP="0082680C">
      <w:pPr>
        <w:spacing w:after="0"/>
        <w:ind w:firstLine="708"/>
        <w:rPr>
          <w:sz w:val="24"/>
        </w:rPr>
      </w:pPr>
      <w:r>
        <w:rPr>
          <w:sz w:val="24"/>
        </w:rPr>
        <w:t>Ma</w:t>
      </w:r>
      <w:r w:rsidR="009D27FF" w:rsidRPr="00171C06">
        <w:rPr>
          <w:sz w:val="24"/>
        </w:rPr>
        <w:t>rtin Klička</w:t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  <w:t>Blanka Sovadinová</w:t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</w:r>
      <w:r w:rsidR="009D27FF" w:rsidRPr="00171C06">
        <w:rPr>
          <w:sz w:val="24"/>
        </w:rPr>
        <w:tab/>
        <w:t>Tomáš Neckář</w:t>
      </w:r>
    </w:p>
    <w:sectPr w:rsidR="009D27FF" w:rsidRPr="00171C06" w:rsidSect="009D27FF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9FF7" w14:textId="77777777" w:rsidR="00356B6F" w:rsidRDefault="00356B6F" w:rsidP="009100F3">
      <w:pPr>
        <w:spacing w:after="0" w:line="240" w:lineRule="auto"/>
      </w:pPr>
      <w:r>
        <w:separator/>
      </w:r>
    </w:p>
  </w:endnote>
  <w:endnote w:type="continuationSeparator" w:id="0">
    <w:p w14:paraId="6FB2024D" w14:textId="77777777" w:rsidR="00356B6F" w:rsidRDefault="00356B6F" w:rsidP="0091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7B51" w14:textId="77777777" w:rsidR="00562399" w:rsidRDefault="00562399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A93327">
      <w:rPr>
        <w:noProof/>
      </w:rPr>
      <w:t>2</w:t>
    </w:r>
    <w:r>
      <w:fldChar w:fldCharType="end"/>
    </w:r>
  </w:p>
  <w:p w14:paraId="2621B02A" w14:textId="77777777" w:rsidR="00EF2D49" w:rsidRDefault="00EF2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7627F" w14:textId="77777777" w:rsidR="00356B6F" w:rsidRDefault="00356B6F" w:rsidP="009100F3">
      <w:pPr>
        <w:spacing w:after="0" w:line="240" w:lineRule="auto"/>
      </w:pPr>
      <w:r>
        <w:separator/>
      </w:r>
    </w:p>
  </w:footnote>
  <w:footnote w:type="continuationSeparator" w:id="0">
    <w:p w14:paraId="31F5867F" w14:textId="77777777" w:rsidR="00356B6F" w:rsidRDefault="00356B6F" w:rsidP="0091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0734" w14:textId="77777777" w:rsidR="009100F3" w:rsidRPr="009100F3" w:rsidRDefault="009100F3" w:rsidP="009100F3">
    <w:pPr>
      <w:pStyle w:val="Zhlav"/>
      <w:pBdr>
        <w:bottom w:val="thickThinSmallGap" w:sz="24" w:space="1" w:color="622423"/>
      </w:pBdr>
      <w:jc w:val="center"/>
      <w:rPr>
        <w:rFonts w:ascii="Cambria" w:eastAsia="Times New Roman" w:hAnsi="Cambria"/>
        <w:szCs w:val="32"/>
      </w:rPr>
    </w:pPr>
    <w:r w:rsidRPr="009100F3">
      <w:rPr>
        <w:rFonts w:ascii="Cambria" w:eastAsia="Times New Roman" w:hAnsi="Cambria"/>
        <w:szCs w:val="32"/>
      </w:rPr>
      <w:t>Společenství pro dům Daškova 3076, Praha 4</w:t>
    </w:r>
  </w:p>
  <w:p w14:paraId="30DF4204" w14:textId="77777777" w:rsidR="009100F3" w:rsidRDefault="009100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169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91EDB"/>
    <w:multiLevelType w:val="hybridMultilevel"/>
    <w:tmpl w:val="8468EAB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F2A7734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0C809FC"/>
    <w:multiLevelType w:val="hybridMultilevel"/>
    <w:tmpl w:val="7078252C"/>
    <w:lvl w:ilvl="0" w:tplc="3BF0EC8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4036B9A"/>
    <w:multiLevelType w:val="hybridMultilevel"/>
    <w:tmpl w:val="24C4DC1C"/>
    <w:lvl w:ilvl="0" w:tplc="6AA6D126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D129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355B7C"/>
    <w:multiLevelType w:val="hybridMultilevel"/>
    <w:tmpl w:val="F85A601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A7209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4914B4"/>
    <w:multiLevelType w:val="hybridMultilevel"/>
    <w:tmpl w:val="BDD87908"/>
    <w:lvl w:ilvl="0" w:tplc="BE82131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C628E"/>
    <w:multiLevelType w:val="hybridMultilevel"/>
    <w:tmpl w:val="DB8AB544"/>
    <w:lvl w:ilvl="0" w:tplc="CC36E9F4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A3238B"/>
    <w:multiLevelType w:val="hybridMultilevel"/>
    <w:tmpl w:val="59C690AC"/>
    <w:lvl w:ilvl="0" w:tplc="2DDCB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947A97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91D11E4"/>
    <w:multiLevelType w:val="hybridMultilevel"/>
    <w:tmpl w:val="15CECBBE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9AB6930"/>
    <w:multiLevelType w:val="hybridMultilevel"/>
    <w:tmpl w:val="64600CAE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C546765"/>
    <w:multiLevelType w:val="hybridMultilevel"/>
    <w:tmpl w:val="C1CEB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91683"/>
    <w:multiLevelType w:val="hybridMultilevel"/>
    <w:tmpl w:val="699C0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3348"/>
    <w:multiLevelType w:val="hybridMultilevel"/>
    <w:tmpl w:val="FD1226A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5BF3C2C"/>
    <w:multiLevelType w:val="hybridMultilevel"/>
    <w:tmpl w:val="417465A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D402336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F4409D4"/>
    <w:multiLevelType w:val="hybridMultilevel"/>
    <w:tmpl w:val="DE0E8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B2F42"/>
    <w:multiLevelType w:val="hybridMultilevel"/>
    <w:tmpl w:val="860293B6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DB334BA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1BD2641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7820310C"/>
    <w:multiLevelType w:val="hybridMultilevel"/>
    <w:tmpl w:val="955EE25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7B2A4CEA"/>
    <w:multiLevelType w:val="hybridMultilevel"/>
    <w:tmpl w:val="7CBA6888"/>
    <w:lvl w:ilvl="0" w:tplc="9306C1C6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3"/>
  </w:num>
  <w:num w:numId="5">
    <w:abstractNumId w:val="13"/>
  </w:num>
  <w:num w:numId="6">
    <w:abstractNumId w:val="10"/>
  </w:num>
  <w:num w:numId="7">
    <w:abstractNumId w:val="20"/>
  </w:num>
  <w:num w:numId="8">
    <w:abstractNumId w:val="4"/>
  </w:num>
  <w:num w:numId="9">
    <w:abstractNumId w:val="9"/>
  </w:num>
  <w:num w:numId="10">
    <w:abstractNumId w:val="22"/>
  </w:num>
  <w:num w:numId="11">
    <w:abstractNumId w:val="11"/>
  </w:num>
  <w:num w:numId="12">
    <w:abstractNumId w:val="21"/>
  </w:num>
  <w:num w:numId="13">
    <w:abstractNumId w:val="24"/>
  </w:num>
  <w:num w:numId="14">
    <w:abstractNumId w:val="2"/>
  </w:num>
  <w:num w:numId="15">
    <w:abstractNumId w:val="18"/>
  </w:num>
  <w:num w:numId="16">
    <w:abstractNumId w:val="6"/>
  </w:num>
  <w:num w:numId="17">
    <w:abstractNumId w:val="1"/>
  </w:num>
  <w:num w:numId="18">
    <w:abstractNumId w:val="5"/>
  </w:num>
  <w:num w:numId="19">
    <w:abstractNumId w:val="14"/>
  </w:num>
  <w:num w:numId="20">
    <w:abstractNumId w:val="12"/>
  </w:num>
  <w:num w:numId="21">
    <w:abstractNumId w:val="16"/>
  </w:num>
  <w:num w:numId="22">
    <w:abstractNumId w:val="17"/>
  </w:num>
  <w:num w:numId="23">
    <w:abstractNumId w:val="7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99"/>
    <w:rsid w:val="00001E86"/>
    <w:rsid w:val="00004183"/>
    <w:rsid w:val="00007F6B"/>
    <w:rsid w:val="00020F65"/>
    <w:rsid w:val="00023DDF"/>
    <w:rsid w:val="00027984"/>
    <w:rsid w:val="00036FD7"/>
    <w:rsid w:val="000526A5"/>
    <w:rsid w:val="000656B9"/>
    <w:rsid w:val="0007596A"/>
    <w:rsid w:val="000A2C88"/>
    <w:rsid w:val="000B7DF9"/>
    <w:rsid w:val="000C45A9"/>
    <w:rsid w:val="000C64B9"/>
    <w:rsid w:val="000D3AB1"/>
    <w:rsid w:val="000D60DB"/>
    <w:rsid w:val="000E65E6"/>
    <w:rsid w:val="000E72D6"/>
    <w:rsid w:val="000F4CC5"/>
    <w:rsid w:val="000F66FE"/>
    <w:rsid w:val="00130E2F"/>
    <w:rsid w:val="00133C12"/>
    <w:rsid w:val="00171C06"/>
    <w:rsid w:val="00181972"/>
    <w:rsid w:val="00194BAC"/>
    <w:rsid w:val="001A0831"/>
    <w:rsid w:val="001C24DB"/>
    <w:rsid w:val="001D2A5A"/>
    <w:rsid w:val="001F2F97"/>
    <w:rsid w:val="001F7B44"/>
    <w:rsid w:val="001F7D91"/>
    <w:rsid w:val="00203A35"/>
    <w:rsid w:val="0020603D"/>
    <w:rsid w:val="00210A6F"/>
    <w:rsid w:val="00217A66"/>
    <w:rsid w:val="0023620B"/>
    <w:rsid w:val="002519C9"/>
    <w:rsid w:val="0025211D"/>
    <w:rsid w:val="00253505"/>
    <w:rsid w:val="0026499B"/>
    <w:rsid w:val="00271E25"/>
    <w:rsid w:val="00281671"/>
    <w:rsid w:val="0029356E"/>
    <w:rsid w:val="00295EC2"/>
    <w:rsid w:val="002C03D4"/>
    <w:rsid w:val="002C3032"/>
    <w:rsid w:val="002D74BB"/>
    <w:rsid w:val="002F2002"/>
    <w:rsid w:val="002F5137"/>
    <w:rsid w:val="002F776E"/>
    <w:rsid w:val="003045CA"/>
    <w:rsid w:val="00305579"/>
    <w:rsid w:val="0030617C"/>
    <w:rsid w:val="00313D41"/>
    <w:rsid w:val="00317ED0"/>
    <w:rsid w:val="00336669"/>
    <w:rsid w:val="00350F67"/>
    <w:rsid w:val="00356B6F"/>
    <w:rsid w:val="00364812"/>
    <w:rsid w:val="003851F3"/>
    <w:rsid w:val="00391A41"/>
    <w:rsid w:val="003959E3"/>
    <w:rsid w:val="003D0077"/>
    <w:rsid w:val="003E1329"/>
    <w:rsid w:val="00414C88"/>
    <w:rsid w:val="004207F1"/>
    <w:rsid w:val="004222FE"/>
    <w:rsid w:val="004247A1"/>
    <w:rsid w:val="00427A27"/>
    <w:rsid w:val="00430E17"/>
    <w:rsid w:val="00450090"/>
    <w:rsid w:val="004740A7"/>
    <w:rsid w:val="0047438F"/>
    <w:rsid w:val="004F3632"/>
    <w:rsid w:val="004F5A23"/>
    <w:rsid w:val="004F6E99"/>
    <w:rsid w:val="00511652"/>
    <w:rsid w:val="00514394"/>
    <w:rsid w:val="0051579A"/>
    <w:rsid w:val="005237A2"/>
    <w:rsid w:val="00543B91"/>
    <w:rsid w:val="00560F84"/>
    <w:rsid w:val="00561361"/>
    <w:rsid w:val="00562399"/>
    <w:rsid w:val="00590FFC"/>
    <w:rsid w:val="005B07A1"/>
    <w:rsid w:val="005B2872"/>
    <w:rsid w:val="005C3428"/>
    <w:rsid w:val="005C5A96"/>
    <w:rsid w:val="005D6BC7"/>
    <w:rsid w:val="00614A79"/>
    <w:rsid w:val="00626FFA"/>
    <w:rsid w:val="00630490"/>
    <w:rsid w:val="00650EB4"/>
    <w:rsid w:val="0065541C"/>
    <w:rsid w:val="0067335E"/>
    <w:rsid w:val="00696021"/>
    <w:rsid w:val="006A6789"/>
    <w:rsid w:val="006C0FB3"/>
    <w:rsid w:val="006E0E9F"/>
    <w:rsid w:val="0071295C"/>
    <w:rsid w:val="00712AC4"/>
    <w:rsid w:val="00713809"/>
    <w:rsid w:val="00720B7D"/>
    <w:rsid w:val="007660D6"/>
    <w:rsid w:val="007A6D51"/>
    <w:rsid w:val="007B0446"/>
    <w:rsid w:val="007B1E5F"/>
    <w:rsid w:val="007C3E01"/>
    <w:rsid w:val="007C5ABC"/>
    <w:rsid w:val="007D665C"/>
    <w:rsid w:val="00800B1B"/>
    <w:rsid w:val="00812770"/>
    <w:rsid w:val="0082680C"/>
    <w:rsid w:val="00842446"/>
    <w:rsid w:val="00857033"/>
    <w:rsid w:val="008A02C0"/>
    <w:rsid w:val="008A4370"/>
    <w:rsid w:val="008B4477"/>
    <w:rsid w:val="008C02C8"/>
    <w:rsid w:val="008C6AFA"/>
    <w:rsid w:val="008D2F15"/>
    <w:rsid w:val="008E404F"/>
    <w:rsid w:val="008F6A55"/>
    <w:rsid w:val="008F73C0"/>
    <w:rsid w:val="009100F3"/>
    <w:rsid w:val="00912887"/>
    <w:rsid w:val="00921D43"/>
    <w:rsid w:val="00931BCA"/>
    <w:rsid w:val="00936988"/>
    <w:rsid w:val="009373D6"/>
    <w:rsid w:val="0095566B"/>
    <w:rsid w:val="00965D9E"/>
    <w:rsid w:val="0099122A"/>
    <w:rsid w:val="009A2603"/>
    <w:rsid w:val="009A76AE"/>
    <w:rsid w:val="009D27FF"/>
    <w:rsid w:val="00A4057F"/>
    <w:rsid w:val="00A8787B"/>
    <w:rsid w:val="00A93327"/>
    <w:rsid w:val="00AA7CAB"/>
    <w:rsid w:val="00AC06CF"/>
    <w:rsid w:val="00AC0D2F"/>
    <w:rsid w:val="00AE5199"/>
    <w:rsid w:val="00AE57B6"/>
    <w:rsid w:val="00AE76CE"/>
    <w:rsid w:val="00B24704"/>
    <w:rsid w:val="00B82B53"/>
    <w:rsid w:val="00B938A8"/>
    <w:rsid w:val="00B96727"/>
    <w:rsid w:val="00BA462F"/>
    <w:rsid w:val="00C27360"/>
    <w:rsid w:val="00C30279"/>
    <w:rsid w:val="00C31EAF"/>
    <w:rsid w:val="00C3294B"/>
    <w:rsid w:val="00C35688"/>
    <w:rsid w:val="00C44BEF"/>
    <w:rsid w:val="00C57D3C"/>
    <w:rsid w:val="00C766E8"/>
    <w:rsid w:val="00C92CBD"/>
    <w:rsid w:val="00C95ED5"/>
    <w:rsid w:val="00CC199B"/>
    <w:rsid w:val="00CD0F09"/>
    <w:rsid w:val="00CF39F1"/>
    <w:rsid w:val="00CF4959"/>
    <w:rsid w:val="00D05631"/>
    <w:rsid w:val="00D201A7"/>
    <w:rsid w:val="00D224F8"/>
    <w:rsid w:val="00D23C26"/>
    <w:rsid w:val="00D242A0"/>
    <w:rsid w:val="00D42650"/>
    <w:rsid w:val="00D430BF"/>
    <w:rsid w:val="00D53E73"/>
    <w:rsid w:val="00D61D9D"/>
    <w:rsid w:val="00D651BA"/>
    <w:rsid w:val="00D66336"/>
    <w:rsid w:val="00D71527"/>
    <w:rsid w:val="00D803A6"/>
    <w:rsid w:val="00D85251"/>
    <w:rsid w:val="00DA268A"/>
    <w:rsid w:val="00DD4099"/>
    <w:rsid w:val="00DD6AE0"/>
    <w:rsid w:val="00DE5E9F"/>
    <w:rsid w:val="00DE6924"/>
    <w:rsid w:val="00DF1DB8"/>
    <w:rsid w:val="00E17B91"/>
    <w:rsid w:val="00E20CA7"/>
    <w:rsid w:val="00E2267D"/>
    <w:rsid w:val="00E420A5"/>
    <w:rsid w:val="00E53408"/>
    <w:rsid w:val="00E644A5"/>
    <w:rsid w:val="00E96825"/>
    <w:rsid w:val="00EA3584"/>
    <w:rsid w:val="00EA3ADC"/>
    <w:rsid w:val="00EB0CA6"/>
    <w:rsid w:val="00EE40E7"/>
    <w:rsid w:val="00EF2D49"/>
    <w:rsid w:val="00EF543B"/>
    <w:rsid w:val="00F02455"/>
    <w:rsid w:val="00F25697"/>
    <w:rsid w:val="00F31977"/>
    <w:rsid w:val="00F36C3D"/>
    <w:rsid w:val="00F41102"/>
    <w:rsid w:val="00F445DC"/>
    <w:rsid w:val="00F46170"/>
    <w:rsid w:val="00F60348"/>
    <w:rsid w:val="00F65365"/>
    <w:rsid w:val="00F73BB8"/>
    <w:rsid w:val="00FA3D49"/>
    <w:rsid w:val="00FA4ADF"/>
    <w:rsid w:val="00FA59A7"/>
    <w:rsid w:val="00FA7287"/>
    <w:rsid w:val="00FC6147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ED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0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00F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00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00F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00F3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9100F3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C0D2F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D2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pro dům Daškova 3076, Praha 4</vt:lpstr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pro dům Daškova 3076, Praha 4</dc:title>
  <dc:subject/>
  <dc:creator>martin</dc:creator>
  <cp:keywords/>
  <cp:lastModifiedBy>Tomáš Neckář</cp:lastModifiedBy>
  <cp:revision>3</cp:revision>
  <cp:lastPrinted>2019-09-08T09:16:00Z</cp:lastPrinted>
  <dcterms:created xsi:type="dcterms:W3CDTF">2019-09-07T09:50:00Z</dcterms:created>
  <dcterms:modified xsi:type="dcterms:W3CDTF">2019-09-11T09:10:00Z</dcterms:modified>
</cp:coreProperties>
</file>